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XXX004, к договору № 04100 от 22.02.2026.</w:t>
        <w:br/>
        <w:t>Содержит: инсталляционные услуги (2 стр.), абонентские услуги (3 стр.).</w:t>
        <w:br/>
        <w:t>Допсоглашение №1 к договору 04100. Инсталляц.: 2 стр., 13 832,72 руб. Абонентск.: 3 стр., 94 130,95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04100 от 22.02.2026</w:t>
      </w:r>
    </w:p>
    <w:p>
      <w:r>
        <w:t>г. Москва    «28» июня 2026</w:t>
      </w:r>
    </w:p>
    <w:p>
      <w:r>
        <w:t>ПАО "XXX004"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13 832,72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440"/>
          </w:tcPr>
          <w:p>
            <w:r>
              <w:t>1 259,80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3 779,40</w:t>
            </w:r>
          </w:p>
        </w:tc>
        <w:tc>
          <w:tcPr>
            <w:tcW w:type="dxa" w:w="1440"/>
          </w:tcPr>
          <w:p>
            <w:r>
              <w:t>30.04.2026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PDU: 3Ф 32А вертикальный</w:t>
            </w:r>
          </w:p>
        </w:tc>
        <w:tc>
          <w:tcPr>
            <w:tcW w:type="dxa" w:w="1440"/>
          </w:tcPr>
          <w:p>
            <w:r>
              <w:t>2 513,33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10 053,32</w:t>
            </w:r>
          </w:p>
        </w:tc>
        <w:tc>
          <w:tcPr>
            <w:tcW w:type="dxa" w:w="1440"/>
          </w:tcPr>
          <w:p>
            <w:r>
              <w:t>21.05.2026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13 832,72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94 130,95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73 818,86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73 818,86</w:t>
            </w:r>
          </w:p>
        </w:tc>
        <w:tc>
          <w:tcPr>
            <w:tcW w:type="dxa" w:w="1234"/>
          </w:tcPr>
          <w:p>
            <w:r>
              <w:t>16.05.2026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2 625,21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13 126,05</w:t>
            </w:r>
          </w:p>
        </w:tc>
        <w:tc>
          <w:tcPr>
            <w:tcW w:type="dxa" w:w="1234"/>
          </w:tcPr>
          <w:p>
            <w:r>
              <w:t>16.03.2026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cross-connect: ВОЛС, 2×SMF</w:t>
            </w:r>
          </w:p>
        </w:tc>
        <w:tc>
          <w:tcPr>
            <w:tcW w:type="dxa" w:w="1234"/>
          </w:tcPr>
          <w:p>
            <w:r>
              <w:t>3 593,02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7 186,04</w:t>
            </w:r>
          </w:p>
        </w:tc>
        <w:tc>
          <w:tcPr>
            <w:tcW w:type="dxa" w:w="1234"/>
          </w:tcPr>
          <w:p>
            <w:r>
              <w:t>03.04.2026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94 130,95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"XXX004"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